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31B80D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578C9">
        <w:rPr>
          <w:sz w:val="28"/>
          <w:szCs w:val="28"/>
        </w:rPr>
        <w:t>25</w:t>
      </w:r>
      <w:r w:rsidR="00DD5982">
        <w:rPr>
          <w:sz w:val="28"/>
          <w:szCs w:val="28"/>
        </w:rPr>
        <w:t>.</w:t>
      </w:r>
      <w:r w:rsidR="00DC05BA">
        <w:rPr>
          <w:sz w:val="28"/>
          <w:szCs w:val="28"/>
        </w:rPr>
        <w:t>05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69A39CB" w14:textId="1A0733D4" w:rsidR="006039CC" w:rsidRDefault="004578C9" w:rsidP="00457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78C9">
        <w:rPr>
          <w:sz w:val="28"/>
          <w:szCs w:val="28"/>
        </w:rPr>
        <w:t>Горячев Алексей Юрьевич</w:t>
      </w:r>
    </w:p>
    <w:p w14:paraId="23776F42" w14:textId="5DE70B93" w:rsidR="00DC05BA" w:rsidRDefault="004578C9" w:rsidP="00457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78C9">
        <w:rPr>
          <w:sz w:val="28"/>
          <w:szCs w:val="28"/>
        </w:rPr>
        <w:t>Киршин Евгений Николаевич</w:t>
      </w:r>
    </w:p>
    <w:p w14:paraId="03B3ECE9" w14:textId="76FAE04D" w:rsidR="004578C9" w:rsidRDefault="004578C9" w:rsidP="00457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78C9">
        <w:rPr>
          <w:sz w:val="28"/>
          <w:szCs w:val="28"/>
        </w:rPr>
        <w:t>Лукин Иван Алексеевич</w:t>
      </w:r>
    </w:p>
    <w:p w14:paraId="117BE4EF" w14:textId="7F7DB12A" w:rsidR="004578C9" w:rsidRPr="00B74287" w:rsidRDefault="004578C9" w:rsidP="00457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78C9">
        <w:rPr>
          <w:sz w:val="28"/>
          <w:szCs w:val="28"/>
        </w:rPr>
        <w:t>Максимов Геннадий Иванович</w:t>
      </w:r>
      <w:bookmarkStart w:id="0" w:name="_GoBack"/>
      <w:bookmarkEnd w:id="0"/>
    </w:p>
    <w:sectPr w:rsidR="004578C9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578C9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</cp:revision>
  <dcterms:created xsi:type="dcterms:W3CDTF">2023-10-26T07:40:00Z</dcterms:created>
  <dcterms:modified xsi:type="dcterms:W3CDTF">2023-10-26T07:47:00Z</dcterms:modified>
</cp:coreProperties>
</file>