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BE0223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C78FE">
        <w:rPr>
          <w:sz w:val="28"/>
          <w:szCs w:val="28"/>
          <w:lang w:val="en-US"/>
        </w:rPr>
        <w:t>31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438D06D" w14:textId="41403651" w:rsidR="007C78FE" w:rsidRDefault="007C78FE" w:rsidP="007C78FE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C78FE">
        <w:rPr>
          <w:sz w:val="28"/>
          <w:szCs w:val="28"/>
        </w:rPr>
        <w:t>Артеев</w:t>
      </w:r>
      <w:r>
        <w:rPr>
          <w:sz w:val="28"/>
          <w:szCs w:val="28"/>
          <w:lang w:val="en-US"/>
        </w:rPr>
        <w:t xml:space="preserve"> </w:t>
      </w:r>
      <w:r w:rsidRPr="007C78FE">
        <w:rPr>
          <w:sz w:val="28"/>
          <w:szCs w:val="28"/>
        </w:rPr>
        <w:t>Алексей Геннадьевич</w:t>
      </w:r>
    </w:p>
    <w:p w14:paraId="57709725" w14:textId="03D16BAE" w:rsidR="007C78FE" w:rsidRPr="007C78FE" w:rsidRDefault="007C78FE" w:rsidP="007C78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8FE">
        <w:rPr>
          <w:sz w:val="28"/>
          <w:szCs w:val="28"/>
        </w:rPr>
        <w:t>Морозов</w:t>
      </w:r>
      <w:r>
        <w:rPr>
          <w:sz w:val="28"/>
          <w:szCs w:val="28"/>
          <w:lang w:val="en-US"/>
        </w:rPr>
        <w:t xml:space="preserve"> </w:t>
      </w:r>
      <w:r w:rsidRPr="007C78FE">
        <w:rPr>
          <w:sz w:val="28"/>
          <w:szCs w:val="28"/>
        </w:rPr>
        <w:t>Антон Викторович</w:t>
      </w:r>
    </w:p>
    <w:p w14:paraId="5445B8F9" w14:textId="31013C94" w:rsidR="00451B0D" w:rsidRPr="00C72FAA" w:rsidRDefault="00451B0D">
      <w:pPr>
        <w:rPr>
          <w:lang w:val="en-US"/>
        </w:rPr>
      </w:pPr>
    </w:p>
    <w:sectPr w:rsidR="00451B0D" w:rsidRPr="00C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C78FE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2022-03-31T09:05:00Z</dcterms:created>
  <dcterms:modified xsi:type="dcterms:W3CDTF">2022-03-31T09:05:00Z</dcterms:modified>
</cp:coreProperties>
</file>