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627664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05E76">
        <w:rPr>
          <w:sz w:val="28"/>
          <w:szCs w:val="28"/>
          <w:lang w:val="en-US"/>
        </w:rPr>
        <w:t>01</w:t>
      </w:r>
      <w:r w:rsidR="00B05E76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97DCD22" w14:textId="426B8B1C" w:rsidR="00B05E76" w:rsidRDefault="00B05E76" w:rsidP="00B05E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5E76">
        <w:rPr>
          <w:sz w:val="28"/>
          <w:szCs w:val="28"/>
        </w:rPr>
        <w:t>Колесов</w:t>
      </w:r>
      <w:r>
        <w:rPr>
          <w:sz w:val="28"/>
          <w:szCs w:val="28"/>
        </w:rPr>
        <w:t xml:space="preserve"> </w:t>
      </w:r>
      <w:r w:rsidRPr="00B05E76">
        <w:rPr>
          <w:sz w:val="28"/>
          <w:szCs w:val="28"/>
        </w:rPr>
        <w:t>Евгений Иванович</w:t>
      </w:r>
      <w:bookmarkStart w:id="0" w:name="_GoBack"/>
      <w:bookmarkEnd w:id="0"/>
    </w:p>
    <w:p w14:paraId="32C476DB" w14:textId="51062E10" w:rsidR="00B05E76" w:rsidRPr="00B05E76" w:rsidRDefault="00B05E76" w:rsidP="00B05E7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05E76">
        <w:rPr>
          <w:sz w:val="28"/>
          <w:szCs w:val="28"/>
        </w:rPr>
        <w:t>Легенкин</w:t>
      </w:r>
      <w:proofErr w:type="spellEnd"/>
      <w:r>
        <w:rPr>
          <w:sz w:val="28"/>
          <w:szCs w:val="28"/>
        </w:rPr>
        <w:t xml:space="preserve"> </w:t>
      </w:r>
      <w:r w:rsidRPr="00B05E76">
        <w:rPr>
          <w:sz w:val="28"/>
          <w:szCs w:val="28"/>
        </w:rPr>
        <w:t>Максим Дмитриевич</w:t>
      </w:r>
    </w:p>
    <w:p w14:paraId="5445B8F9" w14:textId="31013C94" w:rsidR="00451B0D" w:rsidRPr="00C72FAA" w:rsidRDefault="00451B0D">
      <w:pPr>
        <w:rPr>
          <w:lang w:val="en-US"/>
        </w:rPr>
      </w:pPr>
    </w:p>
    <w:sectPr w:rsidR="00451B0D" w:rsidRPr="00C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5E76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2022-04-01T12:02:00Z</dcterms:created>
  <dcterms:modified xsi:type="dcterms:W3CDTF">2022-04-01T12:02:00Z</dcterms:modified>
</cp:coreProperties>
</file>